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1D1061" w:rsidRDefault="00AF3CFE" w:rsidP="001D1061">
      <w:pPr>
        <w:jc w:val="center"/>
        <w:rPr>
          <w:b/>
          <w:bCs/>
        </w:rPr>
      </w:pPr>
      <w:r w:rsidRPr="001D1061">
        <w:rPr>
          <w:b/>
          <w:bCs/>
        </w:rPr>
        <w:t>Section 3: Time Series, Aggregation, and Filters</w:t>
      </w:r>
    </w:p>
    <w:p w:rsidR="00AF3CFE" w:rsidRDefault="00AF3CFE"/>
    <w:p w:rsidR="00AF3CFE" w:rsidRPr="001D1061" w:rsidRDefault="00AF3CFE">
      <w:pPr>
        <w:rPr>
          <w:b/>
          <w:bCs/>
          <w:i/>
          <w:iCs/>
        </w:rPr>
      </w:pPr>
      <w:r w:rsidRPr="001D1061">
        <w:rPr>
          <w:b/>
          <w:bCs/>
          <w:i/>
          <w:iCs/>
        </w:rPr>
        <w:t>Data Extract vs. Live Connection to the Dataset</w:t>
      </w:r>
    </w:p>
    <w:p w:rsidR="00AF3CFE" w:rsidRDefault="00AF3CFE">
      <w:r>
        <w:tab/>
        <w:t>Your data is constantly being updated and you wanted to work with a static file when building your visuals (you will later return to the live connection when the visual is ready)</w:t>
      </w:r>
    </w:p>
    <w:p w:rsidR="00AF3CFE" w:rsidRDefault="00AF3CFE"/>
    <w:p w:rsidR="00AF3CFE" w:rsidRPr="001D1061" w:rsidRDefault="00AF3CFE">
      <w:pPr>
        <w:rPr>
          <w:b/>
          <w:bCs/>
          <w:i/>
          <w:iCs/>
        </w:rPr>
      </w:pPr>
      <w:r w:rsidRPr="001D1061">
        <w:rPr>
          <w:b/>
          <w:bCs/>
          <w:i/>
          <w:iCs/>
        </w:rPr>
        <w:t>Working with Time Series</w:t>
      </w:r>
    </w:p>
    <w:p w:rsidR="00AF3CFE" w:rsidRDefault="00AF3CFE">
      <w:r>
        <w:tab/>
      </w:r>
      <w:r w:rsidRPr="00AF3CFE">
        <w:rPr>
          <w:color w:val="4472C4" w:themeColor="accent1"/>
        </w:rPr>
        <w:t xml:space="preserve">Months (in blue): </w:t>
      </w:r>
      <w:r>
        <w:t>Dimension - ignores higher periods such as year, treated as a category like Gender</w:t>
      </w:r>
    </w:p>
    <w:p w:rsidR="00AF3CFE" w:rsidRDefault="00AF3CFE">
      <w:r>
        <w:tab/>
      </w:r>
      <w:r w:rsidRPr="00AF3CFE">
        <w:rPr>
          <w:color w:val="00B050"/>
        </w:rPr>
        <w:t xml:space="preserve">Months (in green): </w:t>
      </w:r>
      <w:r>
        <w:t>Measures - create a proper timeline</w:t>
      </w:r>
    </w:p>
    <w:p w:rsidR="00AF3CFE" w:rsidRDefault="00AF3CFE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2 at 2.34.22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2 at 2.42.29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/>
    <w:p w:rsidR="00AF3CFE" w:rsidRPr="001D1061" w:rsidRDefault="00AF3CFE">
      <w:pPr>
        <w:rPr>
          <w:b/>
          <w:bCs/>
          <w:i/>
          <w:iCs/>
        </w:rPr>
      </w:pPr>
      <w:r w:rsidRPr="001D1061">
        <w:rPr>
          <w:b/>
          <w:bCs/>
          <w:i/>
          <w:iCs/>
        </w:rPr>
        <w:t>Aggregation, Granularity, and Level of Detail</w:t>
      </w:r>
    </w:p>
    <w:p w:rsidR="00AF3CFE" w:rsidRDefault="00AF3CFE">
      <w:r>
        <w:t>Values are always aggregated at the level of granularity of the worksheet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2 at 2.45.41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2 at 2.46.2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2 at 2.47.03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2 at 2.48.3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/>
    <w:p w:rsidR="00267D84" w:rsidRPr="001D1061" w:rsidRDefault="00AF3CFE">
      <w:pPr>
        <w:rPr>
          <w:b/>
          <w:bCs/>
          <w:i/>
          <w:iCs/>
        </w:rPr>
      </w:pPr>
      <w:r w:rsidRPr="001D1061">
        <w:rPr>
          <w:b/>
          <w:bCs/>
          <w:i/>
          <w:iCs/>
        </w:rPr>
        <w:t>Highlighting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2 at 2.50.2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2 at 2.51.3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61" w:rsidRDefault="001D1061"/>
    <w:p w:rsidR="00AF3CFE" w:rsidRPr="001D1061" w:rsidRDefault="00AF3CFE">
      <w:pPr>
        <w:rPr>
          <w:b/>
          <w:bCs/>
          <w:i/>
          <w:iCs/>
        </w:rPr>
      </w:pPr>
      <w:r w:rsidRPr="001D1061">
        <w:rPr>
          <w:b/>
          <w:bCs/>
          <w:i/>
          <w:iCs/>
        </w:rPr>
        <w:t>Area Chart</w:t>
      </w:r>
      <w:r w:rsidR="001D1061">
        <w:rPr>
          <w:b/>
          <w:bCs/>
          <w:i/>
          <w:iCs/>
        </w:rPr>
        <w:t xml:space="preserve"> vs Line Chart</w:t>
      </w:r>
    </w:p>
    <w:p w:rsidR="00AF3CFE" w:rsidRDefault="00AF3CFE">
      <w:r>
        <w:t>An area chart stacks up values of different categories on top of each other, whereas a line chart visualizes them separately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2 at 2.52.26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2 at 2.55.05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/>
    <w:p w:rsidR="00AF3CFE" w:rsidRPr="001D1061" w:rsidRDefault="00AF3CFE">
      <w:pPr>
        <w:rPr>
          <w:b/>
          <w:bCs/>
          <w:i/>
          <w:iCs/>
        </w:rPr>
      </w:pPr>
      <w:bookmarkStart w:id="0" w:name="_GoBack"/>
      <w:r w:rsidRPr="001D1061">
        <w:rPr>
          <w:b/>
          <w:bCs/>
          <w:i/>
          <w:iCs/>
        </w:rPr>
        <w:t>Filter &amp; Quick Filter</w:t>
      </w:r>
    </w:p>
    <w:bookmarkEnd w:id="0"/>
    <w:p w:rsidR="00AF3CFE" w:rsidRDefault="00AF3CFE">
      <w:r>
        <w:t>Type of Quick Filter:</w:t>
      </w:r>
    </w:p>
    <w:p w:rsidR="00AF3CFE" w:rsidRDefault="00AF3CFE" w:rsidP="00AF3CFE">
      <w:pPr>
        <w:ind w:firstLine="720"/>
      </w:pPr>
      <w:r>
        <w:t>Single Value (List)</w:t>
      </w:r>
    </w:p>
    <w:p w:rsidR="00AF3CFE" w:rsidRDefault="00AF3CFE" w:rsidP="00AF3CFE">
      <w:pPr>
        <w:ind w:firstLine="720"/>
      </w:pPr>
      <w:r>
        <w:t>Multiple Value (List)</w:t>
      </w:r>
    </w:p>
    <w:p w:rsidR="00AF3CFE" w:rsidRDefault="00AF3CFE" w:rsidP="00AF3CFE">
      <w:pPr>
        <w:ind w:firstLine="720"/>
      </w:pPr>
      <w:r>
        <w:t>Wildcard Match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2 at 2.56.56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2 at 2.58.1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/>
    <w:p w:rsidR="00AF3CFE" w:rsidRDefault="00AF3CFE"/>
    <w:sectPr w:rsidR="00AF3CFE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CFE"/>
    <w:rsid w:val="001D1061"/>
    <w:rsid w:val="00267D84"/>
    <w:rsid w:val="00607CE8"/>
    <w:rsid w:val="00A0190A"/>
    <w:rsid w:val="00AF3CFE"/>
    <w:rsid w:val="00D1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F51C4"/>
  <w15:chartTrackingRefBased/>
  <w15:docId w15:val="{00B330D0-9122-5144-AC78-EE05BBC38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130</Words>
  <Characters>746</Characters>
  <Application>Microsoft Office Word</Application>
  <DocSecurity>0</DocSecurity>
  <Lines>6</Lines>
  <Paragraphs>1</Paragraphs>
  <ScaleCrop>false</ScaleCrop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3</cp:revision>
  <dcterms:created xsi:type="dcterms:W3CDTF">2020-08-12T08:23:00Z</dcterms:created>
  <dcterms:modified xsi:type="dcterms:W3CDTF">2020-08-12T08:41:00Z</dcterms:modified>
</cp:coreProperties>
</file>